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C11A84" w:rsidRPr="000F0543" w:rsidTr="004018AB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1C46E9" w:rsidRPr="004018AB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drawing>
                <wp:anchor distT="0" distB="0" distL="114300" distR="114300" simplePos="0" relativeHeight="251659264" behindDoc="1" locked="0" layoutInCell="1" allowOverlap="1" wp14:anchorId="74B0F4D3" wp14:editId="43AD27E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4" name="圖片 4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C11A84" w:rsidRPr="000F0543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="00C11A84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>受評資料夾</w:t>
            </w:r>
            <w:r w:rsidR="000F0543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 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="00C11A84"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t>1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="00F33F50" w:rsidRPr="00F33F50">
              <w:rPr>
                <w:rFonts w:ascii="標楷體" w:eastAsia="標楷體" w:hAnsi="標楷體" w:hint="eastAsia"/>
                <w:sz w:val="72"/>
                <w:szCs w:val="72"/>
              </w:rPr>
              <w:t>學校特色</w:t>
            </w:r>
            <w:bookmarkStart w:id="0" w:name="_GoBack"/>
            <w:bookmarkEnd w:id="0"/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F33F50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</w:p>
        </w:tc>
      </w:tr>
      <w:tr w:rsidR="00C11A84" w:rsidRPr="000F0543" w:rsidTr="004018AB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F33F50" w:rsidRPr="00F33F50" w:rsidRDefault="00F33F50" w:rsidP="00F33F50">
            <w:pPr>
              <w:ind w:left="440" w:hangingChars="100" w:hanging="44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F33F50">
              <w:rPr>
                <w:rFonts w:ascii="標楷體" w:eastAsia="標楷體" w:hAnsi="標楷體" w:hint="eastAsia"/>
                <w:sz w:val="44"/>
                <w:szCs w:val="44"/>
              </w:rPr>
              <w:t>整體特色</w:t>
            </w:r>
            <w:r w:rsidRPr="00F33F50">
              <w:rPr>
                <w:rFonts w:ascii="標楷體" w:eastAsia="標楷體" w:hAnsi="標楷體"/>
                <w:sz w:val="44"/>
                <w:szCs w:val="44"/>
              </w:rPr>
              <w:t>:</w:t>
            </w:r>
          </w:p>
          <w:p w:rsidR="00C11A84" w:rsidRPr="000F0543" w:rsidRDefault="00F33F50" w:rsidP="00F33F50">
            <w:pPr>
              <w:spacing w:line="240" w:lineRule="atLeast"/>
              <w:rPr>
                <w:rFonts w:ascii="標楷體" w:eastAsia="標楷體" w:hAnsi="標楷體"/>
                <w:sz w:val="44"/>
                <w:szCs w:val="44"/>
              </w:rPr>
            </w:pPr>
            <w:r w:rsidRPr="00F33F50">
              <w:rPr>
                <w:rFonts w:ascii="標楷體" w:eastAsia="標楷體" w:hAnsi="標楷體" w:hint="eastAsia"/>
                <w:sz w:val="44"/>
                <w:szCs w:val="44"/>
              </w:rPr>
              <w:t>依學校整體風格、發展重點、長期績效表現及創新發展…等條列方式自我陳述。</w:t>
            </w:r>
          </w:p>
        </w:tc>
      </w:tr>
      <w:tr w:rsidR="00C11A84" w:rsidRPr="000F0543" w:rsidTr="004018AB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C11A84" w:rsidRPr="000F0543" w:rsidRDefault="00C11A8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" name="圖片 1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61B9A" w:rsidRDefault="00461B9A">
      <w:pPr>
        <w:rPr>
          <w:rFonts w:ascii="標楷體" w:eastAsia="標楷體" w:hAnsi="標楷體"/>
        </w:rPr>
      </w:pPr>
    </w:p>
    <w:p w:rsidR="004018AB" w:rsidRDefault="004018AB">
      <w:pPr>
        <w:rPr>
          <w:rFonts w:ascii="標楷體" w:eastAsia="標楷體" w:hAnsi="標楷體"/>
        </w:rPr>
      </w:pPr>
    </w:p>
    <w:sectPr w:rsidR="004018AB" w:rsidSect="004018AB">
      <w:pgSz w:w="11906" w:h="16838"/>
      <w:pgMar w:top="851" w:right="1800" w:bottom="284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C1F" w:rsidRDefault="00747C1F" w:rsidP="00230DBF">
      <w:r>
        <w:separator/>
      </w:r>
    </w:p>
  </w:endnote>
  <w:endnote w:type="continuationSeparator" w:id="0">
    <w:p w:rsidR="00747C1F" w:rsidRDefault="00747C1F" w:rsidP="0023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C1F" w:rsidRDefault="00747C1F" w:rsidP="00230DBF">
      <w:r>
        <w:separator/>
      </w:r>
    </w:p>
  </w:footnote>
  <w:footnote w:type="continuationSeparator" w:id="0">
    <w:p w:rsidR="00747C1F" w:rsidRDefault="00747C1F" w:rsidP="00230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D1"/>
    <w:rsid w:val="000F0543"/>
    <w:rsid w:val="001C46E9"/>
    <w:rsid w:val="00230DBF"/>
    <w:rsid w:val="003003A4"/>
    <w:rsid w:val="003542FA"/>
    <w:rsid w:val="003C726C"/>
    <w:rsid w:val="004018AB"/>
    <w:rsid w:val="00461B9A"/>
    <w:rsid w:val="004F0CD1"/>
    <w:rsid w:val="00582316"/>
    <w:rsid w:val="00747C1F"/>
    <w:rsid w:val="00783391"/>
    <w:rsid w:val="007A665C"/>
    <w:rsid w:val="008165B2"/>
    <w:rsid w:val="00A93499"/>
    <w:rsid w:val="00BA4C77"/>
    <w:rsid w:val="00C11A84"/>
    <w:rsid w:val="00C457B8"/>
    <w:rsid w:val="00CF2476"/>
    <w:rsid w:val="00E7734F"/>
    <w:rsid w:val="00F3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C4A31D-5B64-4750-BDD2-F4948A2F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84"/>
    <w:pPr>
      <w:widowControl w:val="0"/>
    </w:pPr>
    <w:rPr>
      <w:rFonts w:ascii="新細明體" w:eastAsia="新細明體" w:hAnsi="細明體" w:cs="Times New Roman"/>
      <w:bCs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1A8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5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0543"/>
    <w:rPr>
      <w:rFonts w:asciiTheme="majorHAnsi" w:eastAsiaTheme="majorEastAsia" w:hAnsiTheme="majorHAnsi" w:cstheme="majorBidi"/>
      <w:bCs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>tyhs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cp:lastPrinted>2016-07-12T01:02:00Z</cp:lastPrinted>
  <dcterms:created xsi:type="dcterms:W3CDTF">2016-07-12T01:07:00Z</dcterms:created>
  <dcterms:modified xsi:type="dcterms:W3CDTF">2016-07-12T02:41:00Z</dcterms:modified>
</cp:coreProperties>
</file>