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AA640C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A640C"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高雄市立左營高級中學【左中創客</w:t>
      </w:r>
      <w:r w:rsidRPr="00AA640C">
        <w:rPr>
          <w:rFonts w:ascii="Times New Roman" w:eastAsia="標楷體" w:hAnsi="Times New Roman" w:cs="Times New Roman" w:hint="eastAsia"/>
          <w:b/>
          <w:sz w:val="28"/>
          <w:szCs w:val="28"/>
        </w:rPr>
        <w:t>-3D</w:t>
      </w:r>
      <w:r w:rsidRPr="00AA640C">
        <w:rPr>
          <w:rFonts w:ascii="Times New Roman" w:eastAsia="標楷體" w:hAnsi="Times New Roman" w:cs="Times New Roman" w:hint="eastAsia"/>
          <w:b/>
          <w:sz w:val="28"/>
          <w:szCs w:val="28"/>
        </w:rPr>
        <w:t>設計】課程</w:t>
      </w:r>
      <w:proofErr w:type="gramStart"/>
      <w:r w:rsidRPr="00AA640C">
        <w:rPr>
          <w:rFonts w:ascii="Times New Roman" w:eastAsia="標楷體" w:hAnsi="Times New Roman" w:cs="Times New Roman" w:hint="eastAsia"/>
          <w:b/>
          <w:sz w:val="28"/>
          <w:szCs w:val="28"/>
        </w:rPr>
        <w:t>規</w:t>
      </w:r>
      <w:proofErr w:type="gramEnd"/>
      <w:r w:rsidRPr="00AA640C">
        <w:rPr>
          <w:rFonts w:ascii="Times New Roman" w:eastAsia="標楷體" w:hAnsi="Times New Roman" w:cs="Times New Roman" w:hint="eastAsia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0"/>
        <w:gridCol w:w="1080"/>
        <w:gridCol w:w="1469"/>
        <w:gridCol w:w="1292"/>
        <w:gridCol w:w="1688"/>
        <w:gridCol w:w="3683"/>
      </w:tblGrid>
      <w:tr w:rsidR="00E139A2" w:rsidRPr="00E3292F" w:rsidTr="001F3CEF">
        <w:trPr>
          <w:trHeight w:val="660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25" w:type="pct"/>
            <w:gridSpan w:val="3"/>
            <w:vAlign w:val="center"/>
          </w:tcPr>
          <w:p w:rsidR="00E139A2" w:rsidRPr="00EE61EA" w:rsidRDefault="00AA640C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EE61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左</w:t>
            </w:r>
            <w:proofErr w:type="gramStart"/>
            <w:r w:rsidRPr="00EE61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EE61E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創客</w:t>
            </w:r>
            <w:proofErr w:type="gramEnd"/>
            <w:r w:rsidRPr="00EE61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-3D</w:t>
            </w:r>
            <w:r w:rsidRPr="00EE61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設</w:t>
            </w:r>
            <w:r w:rsidRPr="00EE61E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50" w:type="pct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r w:rsidRPr="00AA640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pct15" w:color="auto" w:fill="FFFFFF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AA640C" w:rsidRPr="00E3292F" w:rsidTr="00777685">
        <w:trPr>
          <w:trHeight w:val="660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AA640C" w:rsidRPr="00E3292F" w:rsidRDefault="00AA640C" w:rsidP="00AA64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77" w:type="pct"/>
            <w:gridSpan w:val="5"/>
            <w:vAlign w:val="center"/>
          </w:tcPr>
          <w:p w:rsidR="00D72BFA" w:rsidRPr="00D72BFA" w:rsidRDefault="00D72BFA" w:rsidP="00D72BF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1.</w:t>
            </w:r>
            <w:r w:rsidR="00C44A75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理論與實務結合：結合眾多學科知識，具體落實在作品中，</w:t>
            </w:r>
            <w:r w:rsidRPr="00D72BFA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學會操作</w:t>
            </w:r>
            <w:r w:rsidRPr="00D72BFA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 xml:space="preserve"> 3D </w:t>
            </w:r>
            <w:r w:rsidRPr="00D72BFA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印表機</w:t>
            </w:r>
            <w:r w:rsidR="00C44A75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後，將腦海中的想像加以</w:t>
            </w:r>
            <w:r w:rsidRPr="00D72BFA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具</w:t>
            </w:r>
            <w:proofErr w:type="gramStart"/>
            <w:r w:rsidRPr="00D72BFA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象</w:t>
            </w:r>
            <w:proofErr w:type="gramEnd"/>
            <w:r w:rsidRPr="00D72BFA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化</w:t>
            </w:r>
            <w:r w:rsidR="00C44A75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。</w:t>
            </w:r>
          </w:p>
          <w:p w:rsidR="00D72BFA" w:rsidRDefault="00C44A75" w:rsidP="00D72BF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創意與樂趣結合：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3D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作品由學生自行設計並操作，學生可從中培養獨立思考的能力，</w:t>
            </w:r>
            <w:r w:rsidR="00D72BFA" w:rsidRPr="00D72BFA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讓生活中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可以增加</w:t>
            </w:r>
            <w:r w:rsidR="00D0001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樂趣，各式小物可以透過</w:t>
            </w:r>
            <w:r w:rsidR="00D72BFA" w:rsidRPr="00D72BFA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自己動手印</w:t>
            </w:r>
            <w:r w:rsidR="00D0001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出來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。</w:t>
            </w:r>
          </w:p>
          <w:p w:rsidR="00AA640C" w:rsidRPr="00D72BFA" w:rsidRDefault="00C44A75" w:rsidP="00F3736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多</w:t>
            </w:r>
            <w:r w:rsidR="00F3736B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與</w:t>
            </w:r>
            <w:r w:rsidR="00F3736B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實力結合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：除了高中基礎學科能力的培養，</w:t>
            </w:r>
            <w:r w:rsidR="00F3736B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鼓勵學生多方面能力的試探，提升學生在升學與未來就業的</w:t>
            </w:r>
            <w:r w:rsidR="00D72BFA" w:rsidRPr="00D72BFA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競爭力</w:t>
            </w:r>
            <w:r w:rsidR="00F3736B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。</w:t>
            </w:r>
          </w:p>
        </w:tc>
      </w:tr>
      <w:tr w:rsidR="00AA640C" w:rsidRPr="00E3292F" w:rsidTr="00777685">
        <w:trPr>
          <w:trHeight w:val="660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AA640C" w:rsidRPr="00E3292F" w:rsidRDefault="00AA640C" w:rsidP="00AA64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77" w:type="pct"/>
            <w:gridSpan w:val="5"/>
            <w:vAlign w:val="center"/>
          </w:tcPr>
          <w:p w:rsidR="00AA640C" w:rsidRPr="000A1F6C" w:rsidRDefault="00871670" w:rsidP="0045234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對資訊科技有興趣的</w:t>
            </w:r>
            <w:r w:rsidR="00FA6687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生</w:t>
            </w:r>
          </w:p>
        </w:tc>
      </w:tr>
      <w:tr w:rsidR="00E139A2" w:rsidRPr="00E3292F" w:rsidTr="00777685">
        <w:trPr>
          <w:trHeight w:val="660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25" w:type="pct"/>
            <w:gridSpan w:val="3"/>
            <w:vAlign w:val="center"/>
          </w:tcPr>
          <w:p w:rsidR="00E139A2" w:rsidRPr="00E3292F" w:rsidRDefault="00AA640C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proofErr w:type="gramStart"/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粘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碧慈</w:t>
            </w:r>
            <w:proofErr w:type="gramEnd"/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49" w:type="pct"/>
            <w:vAlign w:val="center"/>
          </w:tcPr>
          <w:p w:rsidR="00E139A2" w:rsidRPr="00E3292F" w:rsidRDefault="00AA640C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0A1F6C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每週</w:t>
            </w:r>
            <w:r w:rsidRPr="000A1F6C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1</w:t>
            </w:r>
            <w:r w:rsidRPr="000A1F6C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節，共</w:t>
            </w:r>
            <w:r w:rsidRPr="000A1F6C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1</w:t>
            </w:r>
            <w:r w:rsidRPr="000A1F6C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學分</w:t>
            </w:r>
          </w:p>
        </w:tc>
      </w:tr>
      <w:tr w:rsidR="00E139A2" w:rsidRPr="00E3292F" w:rsidTr="00777685">
        <w:trPr>
          <w:trHeight w:val="796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25" w:type="pct"/>
            <w:gridSpan w:val="3"/>
            <w:vAlign w:val="center"/>
          </w:tcPr>
          <w:p w:rsidR="00E139A2" w:rsidRPr="00E3292F" w:rsidRDefault="00452341" w:rsidP="0045234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一</w:t>
            </w:r>
            <w:r w:rsidR="00AA640C" w:rsidRPr="000A1F6C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年級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49" w:type="pct"/>
            <w:vAlign w:val="center"/>
          </w:tcPr>
          <w:p w:rsidR="00E139A2" w:rsidRPr="00E3292F" w:rsidRDefault="00AA640C" w:rsidP="0023091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0A1F6C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3</w:t>
            </w:r>
            <w:r w:rsidR="0023091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0"/>
              </w:rPr>
              <w:t>0</w:t>
            </w:r>
            <w:bookmarkStart w:id="0" w:name="_GoBack"/>
            <w:bookmarkEnd w:id="0"/>
            <w:r w:rsidRPr="000A1F6C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人</w:t>
            </w:r>
          </w:p>
        </w:tc>
      </w:tr>
      <w:tr w:rsidR="00E139A2" w:rsidRPr="00E3292F" w:rsidTr="00777685">
        <w:trPr>
          <w:trHeight w:val="822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77" w:type="pct"/>
            <w:gridSpan w:val="5"/>
            <w:vAlign w:val="center"/>
          </w:tcPr>
          <w:p w:rsidR="00AF3F5C" w:rsidRPr="009C41B3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:rsidTr="00F527AF">
              <w:tc>
                <w:tcPr>
                  <w:tcW w:w="2025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:rsidTr="00F527AF">
              <w:tc>
                <w:tcPr>
                  <w:tcW w:w="2025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□閱讀理解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□語文表達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AA640C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AA640C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AA640C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AA640C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AA640C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:rsidTr="00777685">
        <w:trPr>
          <w:trHeight w:val="1330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77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AA640C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AA640C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AA640C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AA640C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AA640C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777685">
        <w:trPr>
          <w:trHeight w:val="782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77" w:type="pct"/>
            <w:gridSpan w:val="5"/>
            <w:vAlign w:val="center"/>
          </w:tcPr>
          <w:p w:rsidR="00777685" w:rsidRPr="00777685" w:rsidRDefault="00777685" w:rsidP="00210C80">
            <w:pPr>
              <w:autoSpaceDE w:val="0"/>
              <w:autoSpaceDN w:val="0"/>
              <w:adjustRightInd w:val="0"/>
              <w:spacing w:line="400" w:lineRule="exact"/>
              <w:ind w:left="1073" w:hangingChars="447" w:hanging="1073"/>
              <w:jc w:val="both"/>
              <w:rPr>
                <w:rFonts w:ascii="Times New Roman" w:eastAsia="標楷體" w:hAnsi="Times New Roman" w:cs="Times New Roman"/>
              </w:rPr>
            </w:pPr>
            <w:r w:rsidRPr="00777685">
              <w:rPr>
                <w:rFonts w:ascii="Times New Roman" w:eastAsia="標楷體" w:hAnsi="Times New Roman" w:cs="Times New Roman" w:hint="eastAsia"/>
              </w:rPr>
              <w:t>1.</w:t>
            </w:r>
            <w:r w:rsidRPr="00777685">
              <w:rPr>
                <w:rFonts w:ascii="Times New Roman" w:eastAsia="標楷體" w:hAnsi="Times New Roman" w:cs="Times New Roman" w:hint="eastAsia"/>
              </w:rPr>
              <w:t>單元</w:t>
            </w:r>
            <w:proofErr w:type="gramStart"/>
            <w:r w:rsidRPr="00777685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77685">
              <w:rPr>
                <w:rFonts w:ascii="Times New Roman" w:eastAsia="標楷體" w:hAnsi="Times New Roman" w:cs="Times New Roman" w:hint="eastAsia"/>
              </w:rPr>
              <w:t>：</w:t>
            </w:r>
            <w:r w:rsidR="002F7EAC">
              <w:rPr>
                <w:rFonts w:ascii="Times New Roman" w:eastAsia="標楷體" w:hAnsi="Times New Roman" w:cs="Times New Roman" w:hint="eastAsia"/>
              </w:rPr>
              <w:t>機器設備說明，內容包括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3D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製圖建模、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3D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掃描等軟體教學，</w:t>
            </w:r>
            <w:r w:rsidR="002F7EAC">
              <w:rPr>
                <w:rFonts w:ascii="Times New Roman" w:eastAsia="標楷體" w:hAnsi="Times New Roman" w:cs="Times New Roman" w:hint="eastAsia"/>
              </w:rPr>
              <w:t>學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習設計製作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3D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模型，奠定</w:t>
            </w:r>
            <w:r w:rsidR="002F7EAC">
              <w:rPr>
                <w:rFonts w:ascii="Times New Roman" w:eastAsia="標楷體" w:hAnsi="Times New Roman" w:cs="Times New Roman" w:hint="eastAsia"/>
              </w:rPr>
              <w:t>3D</w:t>
            </w:r>
            <w:r w:rsidR="002F7EAC">
              <w:rPr>
                <w:rFonts w:ascii="Times New Roman" w:eastAsia="標楷體" w:hAnsi="Times New Roman" w:cs="Times New Roman" w:hint="eastAsia"/>
              </w:rPr>
              <w:t>列印的學習基礎。</w:t>
            </w:r>
          </w:p>
          <w:p w:rsidR="002F7EAC" w:rsidRPr="002F7EAC" w:rsidRDefault="00777685" w:rsidP="00210C80">
            <w:pPr>
              <w:autoSpaceDE w:val="0"/>
              <w:autoSpaceDN w:val="0"/>
              <w:adjustRightInd w:val="0"/>
              <w:spacing w:line="400" w:lineRule="exact"/>
              <w:ind w:left="1073" w:hangingChars="447" w:hanging="1073"/>
              <w:jc w:val="both"/>
              <w:rPr>
                <w:rFonts w:ascii="Times New Roman" w:eastAsia="標楷體" w:hAnsi="Times New Roman" w:cs="Times New Roman"/>
              </w:rPr>
            </w:pPr>
            <w:r w:rsidRPr="00777685">
              <w:rPr>
                <w:rFonts w:ascii="Times New Roman" w:eastAsia="標楷體" w:hAnsi="Times New Roman" w:cs="Times New Roman" w:hint="eastAsia"/>
              </w:rPr>
              <w:t>2.</w:t>
            </w:r>
            <w:r w:rsidRPr="00777685">
              <w:rPr>
                <w:rFonts w:ascii="Times New Roman" w:eastAsia="標楷體" w:hAnsi="Times New Roman" w:cs="Times New Roman" w:hint="eastAsia"/>
              </w:rPr>
              <w:t>單元二：</w:t>
            </w:r>
            <w:r w:rsidR="002F7EAC">
              <w:rPr>
                <w:rFonts w:ascii="Times New Roman" w:eastAsia="標楷體" w:hAnsi="Times New Roman" w:cs="Times New Roman" w:hint="eastAsia"/>
              </w:rPr>
              <w:t>以示範教學為主，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利用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3D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建模軟體，設計屬於自己的創作，</w:t>
            </w:r>
            <w:r w:rsidR="002F7EAC">
              <w:rPr>
                <w:rFonts w:ascii="Times New Roman" w:eastAsia="標楷體" w:hAnsi="Times New Roman" w:cs="Times New Roman" w:hint="eastAsia"/>
              </w:rPr>
              <w:t>透過有趣好玩又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簡化的設計過程中，實際進行建模</w:t>
            </w:r>
            <w:r w:rsidR="002F7EAC">
              <w:rPr>
                <w:rFonts w:ascii="Times New Roman" w:eastAsia="標楷體" w:hAnsi="Times New Roman" w:cs="Times New Roman" w:hint="eastAsia"/>
              </w:rPr>
              <w:t>以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提高學習動機與成效。</w:t>
            </w:r>
          </w:p>
          <w:p w:rsidR="00E139A2" w:rsidRPr="00E3292F" w:rsidRDefault="00777685" w:rsidP="00210C80">
            <w:pPr>
              <w:autoSpaceDE w:val="0"/>
              <w:autoSpaceDN w:val="0"/>
              <w:adjustRightInd w:val="0"/>
              <w:spacing w:line="400" w:lineRule="exact"/>
              <w:ind w:left="1073" w:hangingChars="447" w:hanging="1073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77685">
              <w:rPr>
                <w:rFonts w:ascii="Times New Roman" w:eastAsia="標楷體" w:hAnsi="Times New Roman" w:cs="Times New Roman" w:hint="eastAsia"/>
              </w:rPr>
              <w:t>3.</w:t>
            </w:r>
            <w:r w:rsidRPr="00777685">
              <w:rPr>
                <w:rFonts w:ascii="Times New Roman" w:eastAsia="標楷體" w:hAnsi="Times New Roman" w:cs="Times New Roman" w:hint="eastAsia"/>
              </w:rPr>
              <w:t>單元</w:t>
            </w:r>
            <w:proofErr w:type="gramStart"/>
            <w:r w:rsidRPr="00777685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Pr="00777685">
              <w:rPr>
                <w:rFonts w:ascii="Times New Roman" w:eastAsia="標楷體" w:hAnsi="Times New Roman" w:cs="Times New Roman" w:hint="eastAsia"/>
              </w:rPr>
              <w:t>：</w:t>
            </w:r>
            <w:r w:rsidR="002F7EAC">
              <w:rPr>
                <w:rFonts w:ascii="Times New Roman" w:eastAsia="標楷體" w:hAnsi="Times New Roman" w:cs="Times New Roman" w:hint="eastAsia"/>
              </w:rPr>
              <w:t>進行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實際操作，</w:t>
            </w:r>
            <w:r w:rsidR="002F7EAC">
              <w:rPr>
                <w:rFonts w:ascii="Times New Roman" w:eastAsia="標楷體" w:hAnsi="Times New Roman" w:cs="Times New Roman" w:hint="eastAsia"/>
              </w:rPr>
              <w:t>由學生自行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設計作品</w:t>
            </w:r>
            <w:r w:rsidR="002F7EAC">
              <w:rPr>
                <w:rFonts w:ascii="Times New Roman" w:eastAsia="標楷體" w:hAnsi="Times New Roman" w:cs="Times New Roman" w:hint="eastAsia"/>
              </w:rPr>
              <w:t>，親自體驗如何將腦海中的想像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以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3D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印表機</w:t>
            </w:r>
            <w:r w:rsidR="002F7EAC">
              <w:rPr>
                <w:rFonts w:ascii="Times New Roman" w:eastAsia="標楷體" w:hAnsi="Times New Roman" w:cs="Times New Roman" w:hint="eastAsia"/>
              </w:rPr>
              <w:t>的數位形式或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手工機具</w:t>
            </w:r>
            <w:r w:rsidR="002F7EAC">
              <w:rPr>
                <w:rFonts w:ascii="Times New Roman" w:eastAsia="標楷體" w:hAnsi="Times New Roman" w:cs="Times New Roman" w:hint="eastAsia"/>
              </w:rPr>
              <w:t>等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輸出</w:t>
            </w:r>
            <w:r w:rsidR="002F7EAC">
              <w:rPr>
                <w:rFonts w:ascii="Times New Roman" w:eastAsia="標楷體" w:hAnsi="Times New Roman" w:cs="Times New Roman" w:hint="eastAsia"/>
              </w:rPr>
              <w:t>設備加以</w:t>
            </w:r>
            <w:r w:rsidR="002F7EAC" w:rsidRPr="002F7EAC">
              <w:rPr>
                <w:rFonts w:ascii="Times New Roman" w:eastAsia="標楷體" w:hAnsi="Times New Roman" w:cs="Times New Roman" w:hint="eastAsia"/>
              </w:rPr>
              <w:t>成型，完成一個專屬於自己的體驗作品。</w:t>
            </w:r>
          </w:p>
        </w:tc>
      </w:tr>
      <w:tr w:rsidR="00777685" w:rsidRPr="00E3292F" w:rsidTr="00777685">
        <w:trPr>
          <w:trHeight w:val="666"/>
          <w:jc w:val="center"/>
        </w:trPr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:rsidR="00777685" w:rsidRPr="00E3292F" w:rsidRDefault="00777685" w:rsidP="00777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777685" w:rsidRPr="00E3292F" w:rsidRDefault="00777685" w:rsidP="00777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777685" w:rsidRPr="00160370" w:rsidRDefault="00777685" w:rsidP="007776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64" w:type="pct"/>
            <w:gridSpan w:val="4"/>
            <w:vAlign w:val="center"/>
          </w:tcPr>
          <w:p w:rsidR="00777685" w:rsidRPr="002C1ADE" w:rsidRDefault="00777685" w:rsidP="0077768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6E063A">
              <w:rPr>
                <w:rFonts w:ascii="Times New Roman" w:eastAsia="標楷體" w:hAnsi="Times New Roman" w:cs="Times New Roman" w:hint="eastAsia"/>
              </w:rPr>
              <w:t>本課程強調</w:t>
            </w:r>
            <w:r w:rsidRPr="006E063A">
              <w:rPr>
                <w:rFonts w:ascii="標楷體" w:eastAsia="標楷體" w:hAnsi="標楷體" w:cs="Times New Roman" w:hint="eastAsia"/>
              </w:rPr>
              <w:t>「</w:t>
            </w:r>
            <w:r w:rsidRPr="006E063A">
              <w:rPr>
                <w:rFonts w:ascii="Times New Roman" w:eastAsia="標楷體" w:hAnsi="Times New Roman" w:cs="Times New Roman" w:hint="eastAsia"/>
              </w:rPr>
              <w:t>動手作</w:t>
            </w:r>
            <w:r w:rsidRPr="006E063A">
              <w:rPr>
                <w:rFonts w:ascii="標楷體" w:eastAsia="標楷體" w:hAnsi="標楷體" w:cs="Times New Roman" w:hint="eastAsia"/>
              </w:rPr>
              <w:t>」</w:t>
            </w:r>
            <w:r w:rsidRPr="006E063A">
              <w:rPr>
                <w:rFonts w:ascii="Times New Roman" w:eastAsia="標楷體" w:hAnsi="Times New Roman" w:cs="Times New Roman" w:hint="eastAsia"/>
              </w:rPr>
              <w:t>與</w:t>
            </w:r>
            <w:r w:rsidRPr="006E063A">
              <w:rPr>
                <w:rFonts w:ascii="標楷體" w:eastAsia="標楷體" w:hAnsi="標楷體" w:cs="Times New Roman" w:hint="eastAsia"/>
              </w:rPr>
              <w:t>「創意發想」，內容可延伸至高二生活科技課程及</w:t>
            </w:r>
            <w:r>
              <w:rPr>
                <w:rFonts w:ascii="標楷體" w:eastAsia="標楷體" w:hAnsi="標楷體" w:cs="Times New Roman" w:hint="eastAsia"/>
              </w:rPr>
              <w:t>高二、三年級自然科實驗課程的操作，包含科技的演進、資源運用、在生活中的運用等，如電腦繪圖、發明創新、設計實作等，具有基礎課程的作用。</w:t>
            </w:r>
          </w:p>
        </w:tc>
      </w:tr>
      <w:tr w:rsidR="00777685" w:rsidRPr="00E3292F" w:rsidTr="00777685">
        <w:trPr>
          <w:trHeight w:val="618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777685" w:rsidRPr="00E3292F" w:rsidRDefault="00777685" w:rsidP="007776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777685" w:rsidRPr="00160370" w:rsidRDefault="00777685" w:rsidP="007776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64" w:type="pct"/>
            <w:gridSpan w:val="4"/>
            <w:vAlign w:val="center"/>
          </w:tcPr>
          <w:p w:rsidR="00777685" w:rsidRPr="00C75235" w:rsidRDefault="00777685" w:rsidP="0077768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75235">
              <w:rPr>
                <w:rFonts w:ascii="Times New Roman" w:eastAsia="標楷體" w:hAnsi="Times New Roman" w:cs="Times New Roman" w:hint="eastAsia"/>
              </w:rPr>
              <w:t>本課程須具有電腦基礎操作、繪圖、科學知識、數學演算、自己動手做等能力，</w:t>
            </w:r>
            <w:r>
              <w:rPr>
                <w:rFonts w:ascii="Times New Roman" w:eastAsia="標楷體" w:hAnsi="Times New Roman" w:cs="Times New Roman" w:hint="eastAsia"/>
              </w:rPr>
              <w:t>就學科上，與資訊、自然科學、數學、生活科技、藝術等學科既具關連性並能在學習上作為其他學科的具體成果展現。</w:t>
            </w:r>
          </w:p>
        </w:tc>
      </w:tr>
      <w:tr w:rsidR="00E139A2" w:rsidRPr="00E3292F" w:rsidTr="00777685">
        <w:trPr>
          <w:trHeight w:val="842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lastRenderedPageBreak/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77" w:type="pct"/>
            <w:gridSpan w:val="5"/>
            <w:vAlign w:val="center"/>
          </w:tcPr>
          <w:p w:rsidR="00777685" w:rsidRPr="00777685" w:rsidRDefault="00777685" w:rsidP="0077768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77685">
              <w:rPr>
                <w:rFonts w:ascii="Times New Roman" w:eastAsia="標楷體" w:hAnsi="Times New Roman" w:cs="Times New Roman" w:hint="eastAsia"/>
              </w:rPr>
              <w:t>1.</w:t>
            </w:r>
            <w:r w:rsidRPr="00777685">
              <w:rPr>
                <w:rFonts w:ascii="Times New Roman" w:eastAsia="標楷體" w:hAnsi="Times New Roman" w:cs="Times New Roman" w:hint="eastAsia"/>
              </w:rPr>
              <w:t>教學方法：以講述法為主，輔以</w:t>
            </w:r>
            <w:proofErr w:type="gramStart"/>
            <w:r w:rsidRPr="00777685">
              <w:rPr>
                <w:rFonts w:ascii="Times New Roman" w:eastAsia="標楷體" w:hAnsi="Times New Roman" w:cs="Times New Roman" w:hint="eastAsia"/>
              </w:rPr>
              <w:t>實作取向</w:t>
            </w:r>
            <w:proofErr w:type="gramEnd"/>
            <w:r w:rsidRPr="00777685">
              <w:rPr>
                <w:rFonts w:ascii="Times New Roman" w:eastAsia="標楷體" w:hAnsi="Times New Roman" w:cs="Times New Roman" w:hint="eastAsia"/>
              </w:rPr>
              <w:t>的示範、練習、發表、設計等教學法，同時再運用創造思考教學法，以確實達成課程目標。</w:t>
            </w:r>
          </w:p>
          <w:p w:rsidR="00E139A2" w:rsidRPr="00E3292F" w:rsidRDefault="00777685" w:rsidP="0077768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777685">
              <w:rPr>
                <w:rFonts w:ascii="Times New Roman" w:eastAsia="標楷體" w:hAnsi="Times New Roman" w:cs="Times New Roman" w:hint="eastAsia"/>
              </w:rPr>
              <w:t>2.</w:t>
            </w:r>
            <w:r w:rsidRPr="00777685">
              <w:rPr>
                <w:rFonts w:ascii="Times New Roman" w:eastAsia="標楷體" w:hAnsi="Times New Roman" w:cs="Times New Roman" w:hint="eastAsia"/>
              </w:rPr>
              <w:t>教學策略：首先透過圖像組織關係連結或空間配置等形式的安排，將知識以視覺化方式呈現，並運用實務案例分享、問題引導、小組合作學習、學生自我調整學習等策略。</w:t>
            </w:r>
          </w:p>
        </w:tc>
      </w:tr>
      <w:tr w:rsidR="00E139A2" w:rsidRPr="00E3292F" w:rsidTr="00777685">
        <w:trPr>
          <w:trHeight w:val="842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77" w:type="pct"/>
            <w:gridSpan w:val="5"/>
            <w:vAlign w:val="center"/>
          </w:tcPr>
          <w:p w:rsidR="00AA640C" w:rsidRPr="000A1F6C" w:rsidRDefault="00AA640C" w:rsidP="00AA640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0A1F6C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(</w:t>
            </w:r>
            <w:proofErr w:type="gramStart"/>
            <w:r w:rsidRPr="000A1F6C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一</w:t>
            </w:r>
            <w:proofErr w:type="gramEnd"/>
            <w:r w:rsidRPr="000A1F6C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)實作評量 60% ：3</w:t>
            </w:r>
            <w:r w:rsidRPr="000A1F6C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D</w:t>
            </w:r>
            <w:r w:rsidRPr="000A1F6C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設</w:t>
            </w:r>
            <w:r w:rsidRPr="000A1F6C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計成品</w:t>
            </w:r>
          </w:p>
          <w:p w:rsidR="00E139A2" w:rsidRDefault="00AA640C" w:rsidP="00AA640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0A1F6C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(二)課程參與 40% ：上課及實作表現</w:t>
            </w:r>
          </w:p>
        </w:tc>
      </w:tr>
      <w:tr w:rsidR="001F3CEF" w:rsidRPr="00E3292F" w:rsidTr="00777685">
        <w:trPr>
          <w:trHeight w:val="660"/>
          <w:jc w:val="center"/>
        </w:trPr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:rsidR="001F3CEF" w:rsidRPr="00E3292F" w:rsidRDefault="001F3CEF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1F3CEF" w:rsidRPr="00E3292F" w:rsidRDefault="001F3CEF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1" w:type="pct"/>
            <w:gridSpan w:val="2"/>
            <w:shd w:val="clear" w:color="auto" w:fill="D9D9D9" w:themeFill="background1" w:themeFillShade="D9"/>
            <w:vAlign w:val="center"/>
          </w:tcPr>
          <w:p w:rsidR="001F3CEF" w:rsidRPr="00E3292F" w:rsidRDefault="001F3CEF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66" w:type="pct"/>
            <w:gridSpan w:val="3"/>
            <w:shd w:val="clear" w:color="auto" w:fill="D9D9D9" w:themeFill="background1" w:themeFillShade="D9"/>
            <w:vAlign w:val="center"/>
          </w:tcPr>
          <w:p w:rsidR="001F3CEF" w:rsidRPr="00E3292F" w:rsidRDefault="001F3CEF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1F3CEF" w:rsidRPr="00E3292F" w:rsidTr="0077768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1F3CEF" w:rsidRPr="00E3292F" w:rsidRDefault="001F3CEF" w:rsidP="00AA64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:rsidR="001F3CEF" w:rsidRPr="000A1F6C" w:rsidRDefault="001F3CEF" w:rsidP="00AA640C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認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識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3D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設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計</w:t>
            </w:r>
          </w:p>
        </w:tc>
        <w:tc>
          <w:tcPr>
            <w:tcW w:w="3166" w:type="pct"/>
            <w:gridSpan w:val="3"/>
            <w:vAlign w:val="center"/>
          </w:tcPr>
          <w:p w:rsidR="001F3CEF" w:rsidRPr="000A1F6C" w:rsidRDefault="001F3CEF" w:rsidP="00AA640C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3D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設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計介面及使用</w:t>
            </w:r>
          </w:p>
        </w:tc>
      </w:tr>
      <w:tr w:rsidR="001F3CEF" w:rsidRPr="00E3292F" w:rsidTr="0077768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1F3CEF" w:rsidRPr="00E3292F" w:rsidRDefault="001F3CEF" w:rsidP="00AA64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:rsidR="001F3CEF" w:rsidRPr="000A1F6C" w:rsidRDefault="001F3CEF" w:rsidP="00AA640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3D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設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計</w:t>
            </w:r>
          </w:p>
        </w:tc>
        <w:tc>
          <w:tcPr>
            <w:tcW w:w="3166" w:type="pct"/>
            <w:gridSpan w:val="3"/>
            <w:vAlign w:val="center"/>
          </w:tcPr>
          <w:p w:rsidR="001F3CEF" w:rsidRPr="000A1F6C" w:rsidRDefault="001F3CEF" w:rsidP="00AA640C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3D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設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計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練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習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1-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空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間概念</w:t>
            </w:r>
          </w:p>
        </w:tc>
      </w:tr>
      <w:tr w:rsidR="001F3CEF" w:rsidRPr="00E3292F" w:rsidTr="0077768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1F3CEF" w:rsidRPr="00E3292F" w:rsidRDefault="001F3CEF" w:rsidP="00AA64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:rsidR="001F3CEF" w:rsidRPr="000A1F6C" w:rsidRDefault="001F3CEF" w:rsidP="00AA640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3D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列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印機操作</w:t>
            </w:r>
          </w:p>
        </w:tc>
        <w:tc>
          <w:tcPr>
            <w:tcW w:w="3166" w:type="pct"/>
            <w:gridSpan w:val="3"/>
            <w:vAlign w:val="center"/>
          </w:tcPr>
          <w:p w:rsidR="001F3CEF" w:rsidRPr="000A1F6C" w:rsidRDefault="001F3CEF" w:rsidP="00AA640C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3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D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檔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格式及切片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軟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體應用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及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輸出</w:t>
            </w:r>
          </w:p>
        </w:tc>
      </w:tr>
      <w:tr w:rsidR="001F3CEF" w:rsidRPr="00E3292F" w:rsidTr="0077768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1F3CEF" w:rsidRPr="00E3292F" w:rsidRDefault="001F3CEF" w:rsidP="00AA64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:rsidR="001F3CEF" w:rsidRPr="000A1F6C" w:rsidRDefault="001F3CEF" w:rsidP="00AA640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3D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創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意設計</w:t>
            </w:r>
          </w:p>
        </w:tc>
        <w:tc>
          <w:tcPr>
            <w:tcW w:w="3166" w:type="pct"/>
            <w:gridSpan w:val="3"/>
            <w:vAlign w:val="center"/>
          </w:tcPr>
          <w:p w:rsidR="001F3CEF" w:rsidRPr="000A1F6C" w:rsidRDefault="001F3CEF" w:rsidP="00AA640C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創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意製作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、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列印及輸出</w:t>
            </w:r>
          </w:p>
        </w:tc>
      </w:tr>
      <w:tr w:rsidR="001F3CEF" w:rsidRPr="00E3292F" w:rsidTr="0077768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1F3CEF" w:rsidRPr="00E3292F" w:rsidRDefault="001F3CEF" w:rsidP="00AA64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:rsidR="001F3CEF" w:rsidRPr="000A1F6C" w:rsidRDefault="001F3CEF" w:rsidP="00AA640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A1F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3D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成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果發表</w:t>
            </w:r>
          </w:p>
        </w:tc>
        <w:tc>
          <w:tcPr>
            <w:tcW w:w="3166" w:type="pct"/>
            <w:gridSpan w:val="3"/>
            <w:vAlign w:val="center"/>
          </w:tcPr>
          <w:p w:rsidR="001F3CEF" w:rsidRPr="000A1F6C" w:rsidRDefault="001F3CEF" w:rsidP="00AA640C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成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果</w:t>
            </w:r>
            <w:r w:rsidRPr="000A1F6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發</w:t>
            </w:r>
            <w:r w:rsidRPr="000A1F6C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表</w:t>
            </w:r>
          </w:p>
        </w:tc>
      </w:tr>
      <w:tr w:rsidR="00AA640C" w:rsidRPr="00E3292F" w:rsidTr="00777685">
        <w:trPr>
          <w:trHeight w:val="841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AA640C" w:rsidRDefault="00AA640C" w:rsidP="00AA64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AA640C" w:rsidRPr="00E3292F" w:rsidRDefault="00AA640C" w:rsidP="00AA64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77" w:type="pct"/>
            <w:gridSpan w:val="5"/>
            <w:vAlign w:val="center"/>
          </w:tcPr>
          <w:p w:rsidR="00AA640C" w:rsidRPr="00283935" w:rsidRDefault="00B060E6" w:rsidP="0028393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資訊教室</w:t>
            </w:r>
          </w:p>
        </w:tc>
      </w:tr>
    </w:tbl>
    <w:p w:rsidR="00AD7852" w:rsidRDefault="00AD7852"/>
    <w:sectPr w:rsidR="00AD785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68" w:rsidRDefault="00C77868" w:rsidP="00747FB6">
      <w:r>
        <w:separator/>
      </w:r>
    </w:p>
  </w:endnote>
  <w:endnote w:type="continuationSeparator" w:id="0">
    <w:p w:rsidR="00C77868" w:rsidRDefault="00C77868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68" w:rsidRDefault="00C77868" w:rsidP="00747FB6">
      <w:r>
        <w:separator/>
      </w:r>
    </w:p>
  </w:footnote>
  <w:footnote w:type="continuationSeparator" w:id="0">
    <w:p w:rsidR="00C77868" w:rsidRDefault="00C77868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B71F2B"/>
    <w:multiLevelType w:val="hybridMultilevel"/>
    <w:tmpl w:val="31F4B3E6"/>
    <w:lvl w:ilvl="0" w:tplc="C2A616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F5687"/>
    <w:rsid w:val="00103926"/>
    <w:rsid w:val="00160370"/>
    <w:rsid w:val="001D1718"/>
    <w:rsid w:val="001F3CEF"/>
    <w:rsid w:val="00210C80"/>
    <w:rsid w:val="0023091B"/>
    <w:rsid w:val="00283935"/>
    <w:rsid w:val="002C1ADE"/>
    <w:rsid w:val="002D3CCF"/>
    <w:rsid w:val="002F7EAC"/>
    <w:rsid w:val="0037448A"/>
    <w:rsid w:val="00433A36"/>
    <w:rsid w:val="00452341"/>
    <w:rsid w:val="0050213A"/>
    <w:rsid w:val="005D6144"/>
    <w:rsid w:val="00617840"/>
    <w:rsid w:val="006232DB"/>
    <w:rsid w:val="006D62BC"/>
    <w:rsid w:val="00747FB6"/>
    <w:rsid w:val="00763BA8"/>
    <w:rsid w:val="00777685"/>
    <w:rsid w:val="007C59A9"/>
    <w:rsid w:val="00815E7D"/>
    <w:rsid w:val="00817DE4"/>
    <w:rsid w:val="00870887"/>
    <w:rsid w:val="00871670"/>
    <w:rsid w:val="008909F8"/>
    <w:rsid w:val="008C4647"/>
    <w:rsid w:val="00A0405B"/>
    <w:rsid w:val="00A41D00"/>
    <w:rsid w:val="00AA640C"/>
    <w:rsid w:val="00AD7852"/>
    <w:rsid w:val="00AF3F5C"/>
    <w:rsid w:val="00B060E6"/>
    <w:rsid w:val="00BA556A"/>
    <w:rsid w:val="00C27853"/>
    <w:rsid w:val="00C27C62"/>
    <w:rsid w:val="00C4035D"/>
    <w:rsid w:val="00C44A75"/>
    <w:rsid w:val="00C57C69"/>
    <w:rsid w:val="00C77868"/>
    <w:rsid w:val="00CD24CD"/>
    <w:rsid w:val="00D00010"/>
    <w:rsid w:val="00D47AC0"/>
    <w:rsid w:val="00D72BFA"/>
    <w:rsid w:val="00DC1828"/>
    <w:rsid w:val="00E139A2"/>
    <w:rsid w:val="00E91E47"/>
    <w:rsid w:val="00EB78BC"/>
    <w:rsid w:val="00EE61EA"/>
    <w:rsid w:val="00F3736B"/>
    <w:rsid w:val="00F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0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2245013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11</cp:revision>
  <cp:lastPrinted>2017-06-28T08:38:00Z</cp:lastPrinted>
  <dcterms:created xsi:type="dcterms:W3CDTF">2017-06-08T08:12:00Z</dcterms:created>
  <dcterms:modified xsi:type="dcterms:W3CDTF">2017-07-01T06:46:00Z</dcterms:modified>
</cp:coreProperties>
</file>